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B9" w:rsidRDefault="00B040B9" w:rsidP="00B040B9">
      <w:pPr>
        <w:spacing w:after="0"/>
        <w:jc w:val="center"/>
        <w:rPr>
          <w:lang w:val="uk-UA"/>
        </w:rPr>
      </w:pPr>
      <w:r>
        <w:rPr>
          <w:noProof/>
          <w:lang w:eastAsia="hu-HU"/>
        </w:rPr>
        <w:drawing>
          <wp:inline distT="0" distB="0" distL="0" distR="0" wp14:anchorId="2B21AC98" wp14:editId="45E712F1">
            <wp:extent cx="647700" cy="647700"/>
            <wp:effectExtent l="0" t="0" r="0" b="0"/>
            <wp:docPr id="1" name="Kép 1" descr="nakleyka-trezubets-trizub(8)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kleyka-trezubets-trizub(8)(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B9" w:rsidRDefault="00B040B9" w:rsidP="00B040B9">
      <w:pPr>
        <w:spacing w:after="0"/>
        <w:jc w:val="center"/>
        <w:rPr>
          <w:lang w:val="uk-UA"/>
        </w:rPr>
      </w:pPr>
    </w:p>
    <w:p w:rsidR="00B040B9" w:rsidRDefault="00B040B9" w:rsidP="00B040B9">
      <w:pPr>
        <w:tabs>
          <w:tab w:val="left" w:pos="6690"/>
        </w:tabs>
        <w:spacing w:after="0" w:line="240" w:lineRule="auto"/>
        <w:ind w:right="-53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ГАТЯНСЬКИЙ  ЛІЦЕЙ ІМЕНІ КОВАЧА ВІЛЬМОША</w:t>
      </w:r>
    </w:p>
    <w:p w:rsidR="00B040B9" w:rsidRDefault="00B040B9" w:rsidP="00B04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БЕРЕГІВСЬКОЇ МІСЬКОЇ  РАДИ ЗАКАРПАТСЬКОЇ ОБЛАСТІ</w:t>
      </w:r>
    </w:p>
    <w:p w:rsidR="00B040B9" w:rsidRPr="008F24FC" w:rsidRDefault="00B040B9" w:rsidP="00B04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040B9" w:rsidRPr="00BC4005" w:rsidRDefault="00B040B9" w:rsidP="00B04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005">
        <w:rPr>
          <w:rFonts w:ascii="Times New Roman" w:hAnsi="Times New Roman" w:cs="Times New Roman"/>
          <w:b/>
          <w:bCs/>
          <w:sz w:val="28"/>
          <w:szCs w:val="28"/>
        </w:rPr>
        <w:t xml:space="preserve">Н А К А З </w:t>
      </w:r>
    </w:p>
    <w:p w:rsidR="00B040B9" w:rsidRPr="00B71D15" w:rsidRDefault="00B040B9" w:rsidP="00B040B9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71D15">
        <w:rPr>
          <w:rFonts w:ascii="Times New Roman" w:hAnsi="Times New Roman" w:cs="Times New Roman"/>
          <w:i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iCs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31 травня </w:t>
      </w:r>
      <w:r w:rsidRPr="00D96BB5">
        <w:rPr>
          <w:rFonts w:ascii="Times New Roman" w:hAnsi="Times New Roman" w:cs="Times New Roman"/>
          <w:iCs/>
          <w:sz w:val="28"/>
          <w:szCs w:val="28"/>
        </w:rPr>
        <w:t>20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</w:t>
      </w:r>
      <w:r w:rsidRPr="00D96BB5">
        <w:rPr>
          <w:rFonts w:ascii="Times New Roman" w:hAnsi="Times New Roman" w:cs="Times New Roman"/>
          <w:iCs/>
          <w:sz w:val="28"/>
          <w:szCs w:val="28"/>
        </w:rPr>
        <w:tab/>
      </w:r>
      <w:r w:rsidRPr="00D96BB5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iCs/>
          <w:sz w:val="28"/>
          <w:szCs w:val="28"/>
        </w:rPr>
        <w:t>№</w:t>
      </w:r>
      <w:r w:rsidRPr="00D96B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38</w:t>
      </w:r>
      <w:r w:rsidRPr="00D96BB5">
        <w:rPr>
          <w:rFonts w:ascii="Times New Roman" w:hAnsi="Times New Roman" w:cs="Times New Roman"/>
          <w:iCs/>
          <w:sz w:val="28"/>
          <w:szCs w:val="28"/>
        </w:rPr>
        <w:t xml:space="preserve">      </w:t>
      </w:r>
    </w:p>
    <w:p w:rsidR="00B040B9" w:rsidRPr="00D96BB5" w:rsidRDefault="00B040B9" w:rsidP="00B040B9">
      <w:pPr>
        <w:pStyle w:val="Style16"/>
        <w:widowControl/>
        <w:spacing w:line="240" w:lineRule="auto"/>
        <w:rPr>
          <w:rStyle w:val="FontStyle25"/>
          <w:b/>
          <w:lang w:val="uk-UA" w:eastAsia="uk-UA"/>
        </w:rPr>
      </w:pPr>
      <w:r w:rsidRPr="00D96BB5">
        <w:rPr>
          <w:rStyle w:val="FontStyle25"/>
          <w:b/>
          <w:lang w:val="uk-UA" w:eastAsia="uk-UA"/>
        </w:rPr>
        <w:t xml:space="preserve">Про зарахування </w:t>
      </w:r>
    </w:p>
    <w:p w:rsidR="00B040B9" w:rsidRDefault="00B040B9" w:rsidP="00B040B9">
      <w:pPr>
        <w:pStyle w:val="Style16"/>
        <w:widowControl/>
        <w:spacing w:line="240" w:lineRule="auto"/>
        <w:rPr>
          <w:rStyle w:val="FontStyle25"/>
          <w:b/>
          <w:lang w:val="uk-UA" w:eastAsia="uk-UA"/>
        </w:rPr>
      </w:pPr>
      <w:r>
        <w:rPr>
          <w:rStyle w:val="FontStyle25"/>
          <w:b/>
          <w:lang w:val="uk-UA" w:eastAsia="uk-UA"/>
        </w:rPr>
        <w:t>учнів до 1-го класу</w:t>
      </w:r>
    </w:p>
    <w:p w:rsidR="00B040B9" w:rsidRDefault="00B040B9" w:rsidP="00B040B9">
      <w:pPr>
        <w:pStyle w:val="Style16"/>
        <w:widowControl/>
        <w:spacing w:line="240" w:lineRule="auto"/>
        <w:rPr>
          <w:rStyle w:val="FontStyle25"/>
          <w:b/>
          <w:lang w:val="uk-UA" w:eastAsia="uk-UA"/>
        </w:rPr>
      </w:pPr>
      <w:r>
        <w:rPr>
          <w:rStyle w:val="FontStyle25"/>
          <w:b/>
          <w:lang w:val="uk-UA" w:eastAsia="uk-UA"/>
        </w:rPr>
        <w:t xml:space="preserve">Гатянського ліцею </w:t>
      </w:r>
    </w:p>
    <w:p w:rsidR="00B040B9" w:rsidRPr="00D96BB5" w:rsidRDefault="00B040B9" w:rsidP="00B040B9">
      <w:pPr>
        <w:pStyle w:val="Style16"/>
        <w:widowControl/>
        <w:spacing w:line="240" w:lineRule="auto"/>
        <w:rPr>
          <w:rStyle w:val="FontStyle25"/>
          <w:b/>
          <w:lang w:val="uk-UA" w:eastAsia="uk-UA"/>
        </w:rPr>
      </w:pPr>
      <w:r>
        <w:rPr>
          <w:rStyle w:val="FontStyle25"/>
          <w:b/>
          <w:lang w:val="uk-UA" w:eastAsia="uk-UA"/>
        </w:rPr>
        <w:t>ім.</w:t>
      </w:r>
      <w:r>
        <w:rPr>
          <w:rStyle w:val="FontStyle25"/>
          <w:b/>
          <w:lang w:val="uk-UA" w:eastAsia="uk-UA"/>
        </w:rPr>
        <w:t xml:space="preserve"> </w:t>
      </w:r>
      <w:r>
        <w:rPr>
          <w:rStyle w:val="FontStyle25"/>
          <w:b/>
          <w:lang w:val="uk-UA" w:eastAsia="uk-UA"/>
        </w:rPr>
        <w:t>Ковача Вільмоша</w:t>
      </w:r>
    </w:p>
    <w:p w:rsidR="00B040B9" w:rsidRPr="00D96BB5" w:rsidRDefault="00B040B9" w:rsidP="00B040B9">
      <w:pPr>
        <w:pStyle w:val="Style16"/>
        <w:widowControl/>
        <w:spacing w:line="240" w:lineRule="auto"/>
        <w:rPr>
          <w:rStyle w:val="FontStyle25"/>
          <w:b/>
          <w:lang w:val="uk-UA" w:eastAsia="uk-UA"/>
        </w:rPr>
      </w:pPr>
    </w:p>
    <w:p w:rsidR="00B040B9" w:rsidRPr="00D96BB5" w:rsidRDefault="00B040B9" w:rsidP="00B040B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6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абзацу першого частини третьої статті 18 Закону України </w:t>
      </w:r>
      <w:r w:rsidRPr="00402CFC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«</w:t>
      </w:r>
      <w:hyperlink r:id="rId7" w:history="1">
        <w:r w:rsidRPr="00402CFC">
          <w:rPr>
            <w:rStyle w:val="Hiperhivatkozs"/>
            <w:rFonts w:ascii="Times New Roman" w:hAnsi="Times New Roman" w:cs="Times New Roman"/>
            <w:sz w:val="28"/>
            <w:szCs w:val="28"/>
            <w:lang w:val="uk-UA"/>
          </w:rPr>
          <w:t>Про загальну середню освіту</w:t>
        </w:r>
      </w:hyperlink>
      <w:r w:rsidRPr="00B71D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96B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(зі змінами), наказу Міністерства освіти і науки України від 16 квітня 2018 року № 367 «</w:t>
      </w:r>
      <w:r w:rsidRPr="00D96B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згі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 з попередньою мережею на 2022</w:t>
      </w:r>
      <w:r w:rsidRPr="00D96B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23</w:t>
      </w:r>
      <w:r w:rsidRPr="00D96B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навчальний рік, на підставі заяв батьків та поданих документів</w:t>
      </w:r>
    </w:p>
    <w:p w:rsidR="00B040B9" w:rsidRPr="00D96BB5" w:rsidRDefault="00B040B9" w:rsidP="00B040B9">
      <w:pPr>
        <w:pStyle w:val="Style16"/>
        <w:widowControl/>
        <w:tabs>
          <w:tab w:val="left" w:leader="underscore" w:pos="8131"/>
          <w:tab w:val="left" w:leader="underscore" w:pos="9115"/>
        </w:tabs>
        <w:spacing w:line="485" w:lineRule="exact"/>
        <w:rPr>
          <w:rStyle w:val="FontStyle25"/>
          <w:b/>
          <w:lang w:val="uk-UA" w:eastAsia="uk-UA"/>
        </w:rPr>
      </w:pPr>
      <w:r w:rsidRPr="00D96BB5">
        <w:rPr>
          <w:rStyle w:val="FontStyle25"/>
          <w:b/>
          <w:lang w:val="uk-UA" w:eastAsia="uk-UA"/>
        </w:rPr>
        <w:t>НАКАЗУЮ:</w:t>
      </w:r>
    </w:p>
    <w:p w:rsidR="00B040B9" w:rsidRDefault="00B040B9" w:rsidP="00B040B9">
      <w:pPr>
        <w:pStyle w:val="Style16"/>
        <w:widowControl/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 w:rsidRPr="00D96BB5">
        <w:rPr>
          <w:rStyle w:val="FontStyle25"/>
          <w:lang w:val="uk-UA" w:eastAsia="uk-UA"/>
        </w:rPr>
        <w:t>1. З</w:t>
      </w:r>
      <w:r>
        <w:rPr>
          <w:sz w:val="28"/>
          <w:szCs w:val="28"/>
          <w:lang w:val="uk-UA"/>
        </w:rPr>
        <w:t>арахувати з 01.09.2022</w:t>
      </w:r>
      <w:r>
        <w:rPr>
          <w:sz w:val="28"/>
          <w:szCs w:val="28"/>
          <w:lang w:val="uk-UA"/>
        </w:rPr>
        <w:t xml:space="preserve"> </w:t>
      </w:r>
      <w:r w:rsidRPr="00D96BB5">
        <w:rPr>
          <w:sz w:val="28"/>
          <w:szCs w:val="28"/>
          <w:lang w:val="uk-UA"/>
        </w:rPr>
        <w:t>рок</w:t>
      </w:r>
      <w:r>
        <w:rPr>
          <w:sz w:val="28"/>
          <w:szCs w:val="28"/>
          <w:lang w:val="uk-UA"/>
        </w:rPr>
        <w:t>у  до 1 класу   наступних учнів</w:t>
      </w:r>
      <w:r w:rsidRPr="00D96BB5">
        <w:rPr>
          <w:sz w:val="28"/>
          <w:szCs w:val="28"/>
          <w:lang w:val="uk-UA"/>
        </w:rPr>
        <w:t>:</w:t>
      </w:r>
    </w:p>
    <w:p w:rsidR="00B040B9" w:rsidRDefault="00B040B9" w:rsidP="00B040B9">
      <w:pPr>
        <w:pStyle w:val="Style16"/>
        <w:widowControl/>
        <w:numPr>
          <w:ilvl w:val="0"/>
          <w:numId w:val="3"/>
        </w:numPr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Поковба </w:t>
      </w:r>
      <w:r w:rsidR="004B04A4">
        <w:rPr>
          <w:sz w:val="28"/>
          <w:szCs w:val="28"/>
          <w:lang w:val="uk-UA"/>
        </w:rPr>
        <w:t xml:space="preserve"> </w:t>
      </w:r>
    </w:p>
    <w:p w:rsidR="00B040B9" w:rsidRDefault="00B040B9" w:rsidP="00B040B9">
      <w:pPr>
        <w:pStyle w:val="Style16"/>
        <w:widowControl/>
        <w:numPr>
          <w:ilvl w:val="0"/>
          <w:numId w:val="3"/>
        </w:numPr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Феньеш </w:t>
      </w:r>
      <w:r w:rsidR="004B04A4">
        <w:rPr>
          <w:sz w:val="28"/>
          <w:szCs w:val="28"/>
          <w:lang w:val="uk-UA"/>
        </w:rPr>
        <w:t xml:space="preserve"> </w:t>
      </w:r>
    </w:p>
    <w:p w:rsidR="00B040B9" w:rsidRDefault="00D422E4" w:rsidP="00B040B9">
      <w:pPr>
        <w:pStyle w:val="Style16"/>
        <w:widowControl/>
        <w:numPr>
          <w:ilvl w:val="0"/>
          <w:numId w:val="3"/>
        </w:numPr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Богар </w:t>
      </w:r>
      <w:r w:rsidR="004B04A4">
        <w:rPr>
          <w:sz w:val="28"/>
          <w:szCs w:val="28"/>
          <w:lang w:val="uk-UA"/>
        </w:rPr>
        <w:t xml:space="preserve"> </w:t>
      </w:r>
    </w:p>
    <w:p w:rsidR="00B040B9" w:rsidRDefault="00B040B9" w:rsidP="00B040B9">
      <w:pPr>
        <w:pStyle w:val="Style16"/>
        <w:widowControl/>
        <w:numPr>
          <w:ilvl w:val="0"/>
          <w:numId w:val="3"/>
        </w:numPr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Гейці </w:t>
      </w:r>
      <w:r w:rsidR="004B04A4">
        <w:rPr>
          <w:sz w:val="28"/>
          <w:szCs w:val="28"/>
          <w:lang w:val="uk-UA"/>
        </w:rPr>
        <w:t xml:space="preserve"> </w:t>
      </w:r>
    </w:p>
    <w:p w:rsidR="00B040B9" w:rsidRDefault="00B040B9" w:rsidP="00B040B9">
      <w:pPr>
        <w:pStyle w:val="Style16"/>
        <w:widowControl/>
        <w:numPr>
          <w:ilvl w:val="0"/>
          <w:numId w:val="3"/>
        </w:numPr>
        <w:tabs>
          <w:tab w:val="left" w:leader="underscore" w:pos="8131"/>
          <w:tab w:val="left" w:leader="underscore" w:pos="9115"/>
        </w:tabs>
        <w:spacing w:line="48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Орос </w:t>
      </w:r>
      <w:r w:rsidR="004B04A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040B9" w:rsidRPr="00D96BB5" w:rsidRDefault="00B040B9" w:rsidP="00B040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BB5">
        <w:rPr>
          <w:rFonts w:ascii="Times New Roman" w:hAnsi="Times New Roman" w:cs="Times New Roman"/>
          <w:sz w:val="28"/>
          <w:szCs w:val="28"/>
          <w:lang w:val="uk-UA"/>
        </w:rPr>
        <w:t>2.Заступнику директора з НВР Орос В.Б. розміс</w:t>
      </w:r>
      <w:r>
        <w:rPr>
          <w:rFonts w:ascii="Times New Roman" w:hAnsi="Times New Roman" w:cs="Times New Roman"/>
          <w:sz w:val="28"/>
          <w:szCs w:val="28"/>
          <w:lang w:val="uk-UA"/>
        </w:rPr>
        <w:t>тити даний наказ на сайті школи.</w:t>
      </w:r>
    </w:p>
    <w:p w:rsidR="00B040B9" w:rsidRPr="00D96BB5" w:rsidRDefault="00B040B9" w:rsidP="00B040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BB5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наказу залишаю за собою.</w:t>
      </w:r>
    </w:p>
    <w:p w:rsidR="00B040B9" w:rsidRPr="00D96BB5" w:rsidRDefault="00B040B9" w:rsidP="00B040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40B9" w:rsidRPr="00D96BB5" w:rsidRDefault="00B040B9" w:rsidP="00B040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40B9" w:rsidRPr="00D96BB5" w:rsidRDefault="00B040B9" w:rsidP="00B040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ЗЗСО:</w:t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6BB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Еріка РОМАН</w:t>
      </w:r>
    </w:p>
    <w:p w:rsidR="00D8072E" w:rsidRPr="00B040B9" w:rsidRDefault="00B040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BB5">
        <w:rPr>
          <w:rFonts w:ascii="Times New Roman" w:hAnsi="Times New Roman" w:cs="Times New Roman"/>
          <w:sz w:val="28"/>
          <w:szCs w:val="28"/>
          <w:lang w:val="uk-UA"/>
        </w:rPr>
        <w:t xml:space="preserve"> З наказом ознайомлені: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/Орос В.Б./</w:t>
      </w:r>
    </w:p>
    <w:sectPr w:rsidR="00D8072E" w:rsidRPr="00B040B9" w:rsidSect="00074B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966"/>
    <w:multiLevelType w:val="hybridMultilevel"/>
    <w:tmpl w:val="3A762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113F9"/>
    <w:multiLevelType w:val="hybridMultilevel"/>
    <w:tmpl w:val="C67406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2661"/>
    <w:multiLevelType w:val="hybridMultilevel"/>
    <w:tmpl w:val="31B8E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5"/>
    <w:rsid w:val="00195E26"/>
    <w:rsid w:val="003E3F30"/>
    <w:rsid w:val="004B04A4"/>
    <w:rsid w:val="00552355"/>
    <w:rsid w:val="005F342A"/>
    <w:rsid w:val="00B040B9"/>
    <w:rsid w:val="00D422E4"/>
    <w:rsid w:val="00D8072E"/>
    <w:rsid w:val="00E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0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07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040B9"/>
    <w:pPr>
      <w:ind w:left="720"/>
      <w:contextualSpacing/>
    </w:pPr>
  </w:style>
  <w:style w:type="character" w:customStyle="1" w:styleId="FontStyle25">
    <w:name w:val="Font Style25"/>
    <w:uiPriority w:val="99"/>
    <w:rsid w:val="00B040B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Norml"/>
    <w:uiPriority w:val="99"/>
    <w:rsid w:val="00B040B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hivatkozs">
    <w:name w:val="Hyperlink"/>
    <w:basedOn w:val="Bekezdsalapbettpusa"/>
    <w:uiPriority w:val="99"/>
    <w:semiHidden/>
    <w:unhideWhenUsed/>
    <w:rsid w:val="00B04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0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07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040B9"/>
    <w:pPr>
      <w:ind w:left="720"/>
      <w:contextualSpacing/>
    </w:pPr>
  </w:style>
  <w:style w:type="character" w:customStyle="1" w:styleId="FontStyle25">
    <w:name w:val="Font Style25"/>
    <w:uiPriority w:val="99"/>
    <w:rsid w:val="00B040B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Norml"/>
    <w:uiPriority w:val="99"/>
    <w:rsid w:val="00B040B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hivatkozs">
    <w:name w:val="Hyperlink"/>
    <w:basedOn w:val="Bekezdsalapbettpusa"/>
    <w:uiPriority w:val="99"/>
    <w:semiHidden/>
    <w:unhideWhenUsed/>
    <w:rsid w:val="00B04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2022-06-01T06:44:00Z</cp:lastPrinted>
  <dcterms:created xsi:type="dcterms:W3CDTF">2022-06-01T06:45:00Z</dcterms:created>
  <dcterms:modified xsi:type="dcterms:W3CDTF">2022-06-01T06:45:00Z</dcterms:modified>
</cp:coreProperties>
</file>